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bookmarkStart w:id="0" w:name="h1"/>
      <w:bookmarkEnd w:id="0"/>
      <w:r>
        <w:rPr/>
        <w:t xml:space="preserve">О Боге. </w:t>
      </w:r>
    </w:p>
    <w:p>
      <w:pPr>
        <w:pStyle w:val="Style16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647700" cy="14287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yle11"/>
        </w:rPr>
        <w:t>К</w:t>
      </w:r>
      <w:r>
        <w:rPr>
          <w:rStyle w:val="Style11"/>
        </w:rPr>
        <w:t>рестное знамение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Главные догматы православия верующий человек изображает символически, накладывая на себя крестное знамение:   </w:t>
      </w:r>
    </w:p>
    <w:p>
      <w:pPr>
        <w:pStyle w:val="Style16"/>
        <w:jc w:val="both"/>
        <w:rPr/>
      </w:pPr>
      <w:r>
        <w:rPr/>
        <w:t xml:space="preserve">1) Три пальца, сложенные вместе, символизируют: Бог един по существу, но троичен в лицах: Отец, Сын, Дух Святой </w:t>
      </w:r>
    </w:p>
    <w:p>
      <w:pPr>
        <w:pStyle w:val="Style16"/>
        <w:jc w:val="both"/>
        <w:rPr/>
      </w:pPr>
      <w:r>
        <w:rPr/>
        <w:t xml:space="preserve">2) Два пальца, прижатые к ладони: Одна из ипостасей Св. Троицы - Сын Божий воплотился и с момента воплощения имеет двуединую природу - божественную и человеческую, т.е. Иисус Христос - Богочеловек. </w:t>
      </w:r>
    </w:p>
    <w:p>
      <w:pPr>
        <w:pStyle w:val="Style16"/>
        <w:jc w:val="both"/>
        <w:rPr/>
      </w:pPr>
      <w:r>
        <w:rPr/>
        <w:t xml:space="preserve">3) Осеняя себя крестным знамением, христианин свидетельствует, что спасение совершено Крестной Жертвой Сына Божия </w:t>
      </w:r>
    </w:p>
    <w:p>
      <w:pPr>
        <w:pStyle w:val="Style16"/>
        <w:jc w:val="both"/>
        <w:rPr/>
      </w:pPr>
      <w:r>
        <w:rPr>
          <w:rStyle w:val="Style11"/>
        </w:rPr>
        <w:t>Почему для спасения человечества Богу надо было взойти на Крест?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Постараемся ответить на этот вопрос. </w:t>
      </w:r>
    </w:p>
    <w:p>
      <w:pPr>
        <w:pStyle w:val="Style16"/>
        <w:jc w:val="both"/>
        <w:rPr/>
      </w:pPr>
      <w:r>
        <w:rPr>
          <w:rStyle w:val="Style11"/>
        </w:rPr>
        <w:t>Библия - источник вероучения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Библия - это книга о взаимоотношениях Бога с человеком, о их союзе или Завете. Она повествует о том,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как Бог сотворил мир и человека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каким задуман был человек Богом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как человек уклонился от своего назначения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что предпринимает Бог для возвращения человека в то богоподобное состояние, какое ему предназначалось по замыслу Божию. </w:t>
      </w:r>
    </w:p>
    <w:p>
      <w:pPr>
        <w:pStyle w:val="Style16"/>
        <w:jc w:val="both"/>
        <w:rPr/>
      </w:pPr>
      <w:r>
        <w:rPr>
          <w:rStyle w:val="Style11"/>
        </w:rPr>
        <w:t>О Боге</w:t>
      </w:r>
      <w:r>
        <w:rPr/>
        <w:t xml:space="preserve"> </w:t>
      </w:r>
    </w:p>
    <w:p>
      <w:pPr>
        <w:pStyle w:val="Style16"/>
        <w:jc w:val="both"/>
        <w:rPr/>
      </w:pPr>
      <w:r>
        <w:rPr>
          <w:rStyle w:val="Style11"/>
        </w:rPr>
        <w:t>Что Библия говорит о Боге?</w:t>
      </w:r>
      <w:r>
        <w:rPr/>
        <w:t xml:space="preserve"> </w:t>
      </w:r>
    </w:p>
    <w:p>
      <w:pPr>
        <w:pStyle w:val="Style16"/>
        <w:jc w:val="both"/>
        <w:rPr/>
      </w:pPr>
      <w:r>
        <w:rPr>
          <w:rStyle w:val="Style11"/>
        </w:rPr>
        <w:t>Бог = Сущий</w:t>
      </w:r>
      <w:r>
        <w:rPr/>
        <w:t xml:space="preserve">. </w:t>
      </w:r>
    </w:p>
    <w:p>
      <w:pPr>
        <w:pStyle w:val="Style16"/>
        <w:jc w:val="both"/>
        <w:rPr/>
      </w:pPr>
      <w:bookmarkStart w:id="1" w:name="OLE_LINK1"/>
      <w:bookmarkStart w:id="2" w:name="OLE_LINK2"/>
      <w:bookmarkEnd w:id="1"/>
      <w:bookmarkEnd w:id="2"/>
      <w:r>
        <w:rPr/>
        <w:t xml:space="preserve">Имя, с которым Бог открылся древним евреям, - Яхве - "Сущий",  т.е. имеющий существование. Бог - это тот, кто всегда существовал, существует и будет существовать, абсолютное бытие. Мы тоже все существуем, однако наше существование обусловлено какими-либо причинами (не встретились бы наши родители - не появились бы мы на свет). Вселенная не появилась бы, если бы не захотел того Её Создатель. Бытие Бога не зависит ни от каких причин, это вечное и бесконечное существование. Бог </w:t>
      </w:r>
      <w:r>
        <w:rPr>
          <w:rStyle w:val="Style11"/>
        </w:rPr>
        <w:t>само</w:t>
      </w:r>
      <w:r>
        <w:rPr/>
        <w:t xml:space="preserve">бытен. </w:t>
      </w:r>
    </w:p>
    <w:p>
      <w:pPr>
        <w:pStyle w:val="Style16"/>
        <w:jc w:val="both"/>
        <w:rPr/>
      </w:pPr>
      <w:bookmarkStart w:id="3" w:name="_Toc6189854"/>
      <w:bookmarkStart w:id="4" w:name="_Toc6189849"/>
      <w:bookmarkEnd w:id="3"/>
      <w:bookmarkEnd w:id="4"/>
      <w:r>
        <w:rPr>
          <w:rStyle w:val="Style13"/>
        </w:rPr>
        <w:t>"</w:t>
      </w:r>
      <w:r>
        <w:rPr>
          <w:rStyle w:val="Style11"/>
        </w:rPr>
        <w:t>Бог есть Любовь</w:t>
      </w:r>
      <w:r>
        <w:rPr>
          <w:rStyle w:val="Style13"/>
        </w:rPr>
        <w:t>"</w:t>
      </w:r>
      <w:r>
        <w:rPr/>
        <w:t xml:space="preserve"> </w:t>
      </w:r>
      <w:r>
        <w:rPr>
          <w:position w:val="8"/>
          <w:sz w:val="19"/>
        </w:rPr>
        <w:t>1Ин 4:8; 4:16</w:t>
      </w:r>
      <w:r>
        <w:rPr/>
        <w:t xml:space="preserve"> </w:t>
      </w:r>
    </w:p>
    <w:p>
      <w:pPr>
        <w:pStyle w:val="Style16"/>
        <w:jc w:val="both"/>
        <w:rPr/>
      </w:pPr>
      <w:r>
        <w:rPr/>
        <w:t>Но любовь предполагает существование другого объекта. (Любовь исключительно к самому себе - есть патология, эгоизм).</w:t>
      </w:r>
      <w:r>
        <w:fldChar w:fldCharType="begin"/>
      </w:r>
      <w:r>
        <w:instrText> HYPERLINK "http://armih.ru/oglas/beseda1" \l "_ftn1"</w:instrText>
      </w:r>
      <w:r>
        <w:fldChar w:fldCharType="separate"/>
      </w:r>
      <w:r>
        <w:rPr>
          <w:rStyle w:val="Style14"/>
        </w:rPr>
        <w:t>[1]</w:t>
      </w:r>
      <w:r>
        <w:fldChar w:fldCharType="end"/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Поэтому Любовь Божественная реализуется в следующем: </w:t>
      </w:r>
    </w:p>
    <w:p>
      <w:pPr>
        <w:pStyle w:val="Style16"/>
        <w:jc w:val="both"/>
        <w:rPr/>
      </w:pPr>
      <w:r>
        <w:rPr>
          <w:rStyle w:val="Style11"/>
        </w:rPr>
        <w:t>Бог-Троица</w:t>
      </w:r>
      <w:r>
        <w:rPr/>
        <w:t xml:space="preserve"> </w:t>
      </w:r>
    </w:p>
    <w:p>
      <w:pPr>
        <w:pStyle w:val="Style16"/>
        <w:jc w:val="both"/>
        <w:rPr/>
      </w:pPr>
      <w:r>
        <w:rPr>
          <w:rStyle w:val="Style13"/>
          <w:u w:val="single"/>
        </w:rPr>
        <w:t>во-первых</w:t>
      </w:r>
      <w:r>
        <w:rPr>
          <w:u w:val="single"/>
        </w:rPr>
        <w:t>, любовь Божия реализуется внутри Самого Бога</w:t>
      </w:r>
      <w:r>
        <w:rPr/>
        <w:t xml:space="preserve">, следовательно, Единый Бог существует в трех Ипостасях (Лицах). Христианское понимание Бога - это Бог - Троица, Триединый Бог: Отец, Сын и Святой Дух. Внутри Святой Троицы реализуется вся полнота любви. </w:t>
      </w:r>
    </w:p>
    <w:p>
      <w:pPr>
        <w:pStyle w:val="Style16"/>
        <w:jc w:val="both"/>
        <w:rPr/>
      </w:pPr>
      <w:r>
        <w:rPr>
          <w:rStyle w:val="Style11"/>
        </w:rPr>
        <w:t xml:space="preserve">Тайна Троицы. Троичные аналогии в окружающем мире. </w:t>
      </w:r>
    </w:p>
    <w:p>
      <w:pPr>
        <w:pStyle w:val="Style16"/>
        <w:jc w:val="both"/>
        <w:rPr/>
      </w:pPr>
      <w:r>
        <w:rPr/>
        <w:t xml:space="preserve">Св. равноапостольный Кирилл, просветитель славян пытается объяснить тайну Троицы, используя образ Солнца. В солнце мы видим круг, свет и тепло, исходящие от него. Круг, как символ бесконечности, являет образ Бога Отца. От раскаленного круга постоянно исходит свет, как Сын постоянно рождается от Отца. Свет - это образ Сына Божия, Иисуса Христа, просветившего мир светом Своего учения. Тепло, исходящее от круга - это Св. Дух, исходящий от Отца и животворящий всю Вселенную. Ни одна из составляющих не может существовать сама по себе.  </w:t>
      </w:r>
    </w:p>
    <w:p>
      <w:pPr>
        <w:pStyle w:val="Style16"/>
        <w:jc w:val="both"/>
        <w:rPr/>
      </w:pPr>
      <w:r>
        <w:rPr/>
        <w:t xml:space="preserve">Другой образ Троицы являет сам человек. </w:t>
      </w:r>
      <w:r>
        <w:rPr>
          <w:u w:val="single"/>
        </w:rPr>
        <w:t>Человек -  триединство духа, души, тела</w:t>
      </w:r>
      <w:r>
        <w:rPr/>
        <w:t xml:space="preserve">. </w:t>
      </w:r>
    </w:p>
    <w:p>
      <w:pPr>
        <w:pStyle w:val="Style16"/>
        <w:jc w:val="both"/>
        <w:rPr/>
      </w:pPr>
      <w:r>
        <w:rPr/>
        <w:t xml:space="preserve">Тело имеет потребность в пище, в кислороде. Душа - в музыке, в чтении книг. Но есть еще одна составляющая, которая проявляет себя в том, что человек всегда неудовлетворен, если даже он не испытывает недостатка в еде, комфорте и развлечениях. Эта неудовлетворенность оттого, что остается ненасыщенной третья часть нашего естества - дух, который жаждет Бога. </w:t>
      </w:r>
    </w:p>
    <w:p>
      <w:pPr>
        <w:pStyle w:val="Style16"/>
        <w:jc w:val="both"/>
        <w:rPr/>
      </w:pPr>
      <w:r>
        <w:rPr/>
        <w:t xml:space="preserve">Дух-душа-тело взаимосвязаны в человеке и не существуют одно без другого. После смерти душа отделяется от тела, но, по христианскому вероучению, в момент всеобщего воскресения души вновь соединятся с телами и только тогда человек возвращается в свое нормальное состояние - состояние триединства тела, души и духа. </w:t>
      </w:r>
    </w:p>
    <w:p>
      <w:pPr>
        <w:pStyle w:val="Style16"/>
        <w:jc w:val="both"/>
        <w:rPr/>
      </w:pPr>
      <w:r>
        <w:rPr/>
        <w:t xml:space="preserve">Конечно, ни одна природная аналогия не в состоянии в полноте объяснить тайну Пресвятой Троицы. </w:t>
      </w:r>
    </w:p>
    <w:p>
      <w:pPr>
        <w:pStyle w:val="Style16"/>
        <w:jc w:val="both"/>
        <w:rPr/>
      </w:pPr>
      <w:r>
        <w:rPr>
          <w:rStyle w:val="Style11"/>
        </w:rPr>
        <w:t>Бог Творец</w:t>
      </w:r>
      <w:r>
        <w:rPr/>
        <w:t xml:space="preserve"> </w:t>
      </w:r>
    </w:p>
    <w:p>
      <w:pPr>
        <w:pStyle w:val="Style16"/>
        <w:jc w:val="both"/>
        <w:rPr/>
      </w:pPr>
      <w:r>
        <w:rPr>
          <w:rStyle w:val="Style13"/>
        </w:rPr>
        <w:t>Второе следствие</w:t>
      </w:r>
      <w:r>
        <w:rPr/>
        <w:t xml:space="preserve"> из утверждения «Бог есть Любовь» - сотворение Богом мира. </w:t>
      </w:r>
    </w:p>
    <w:p>
      <w:pPr>
        <w:pStyle w:val="Style16"/>
        <w:jc w:val="both"/>
        <w:rPr/>
      </w:pPr>
      <w:r>
        <w:rPr/>
        <w:t xml:space="preserve">По какой причине Бог сотворил мир? - "по преизбытку любви и благости". Каждому человеку наверняка знакомо состояние, когда нас переполняет радость, в этот момент мы всех любим, всех прощаем и хотим со всеми поделиться этой радостью, которая выплескивается из нас. Бог, постоянно находящийся в таком всеблаженном состоянии, захотел, чтобы еще что-то или кто-то разделил с Ним блаженство, стал причастным Его любви. </w:t>
      </w:r>
    </w:p>
    <w:p>
      <w:pPr>
        <w:pStyle w:val="Style16"/>
        <w:jc w:val="both"/>
        <w:rPr/>
      </w:pPr>
      <w:r>
        <w:rPr/>
        <w:t xml:space="preserve">В русском и др. славянских языках, относящихся к индоевропейской группе, слово "Бог," как считают лингвисты, родственно санскритскому </w:t>
      </w:r>
      <w:r>
        <w:rPr>
          <w:rStyle w:val="Style13"/>
        </w:rPr>
        <w:t xml:space="preserve">bhaga </w:t>
      </w:r>
      <w:r>
        <w:rPr/>
        <w:t xml:space="preserve">[бхага], что значит </w:t>
      </w:r>
      <w:r>
        <w:rPr>
          <w:rStyle w:val="Style13"/>
        </w:rPr>
        <w:t>"одаряющий, наделяющий,"</w:t>
      </w:r>
      <w:r>
        <w:rPr/>
        <w:t xml:space="preserve"> </w:t>
      </w:r>
      <w:r>
        <w:rPr>
          <w:rStyle w:val="Style13"/>
        </w:rPr>
        <w:t>bhagas</w:t>
      </w:r>
      <w:r>
        <w:rPr/>
        <w:t xml:space="preserve"> - </w:t>
      </w:r>
      <w:r>
        <w:rPr>
          <w:rStyle w:val="Style13"/>
        </w:rPr>
        <w:t>"достояние," "счастье."</w:t>
      </w:r>
      <w:r>
        <w:rPr/>
        <w:t xml:space="preserve"> "Богатство" тоже родственно слову "Бог." В этом выражено представление о Боге как </w:t>
      </w:r>
      <w:r>
        <w:rPr>
          <w:u w:val="single"/>
        </w:rPr>
        <w:t>полноте бытия</w:t>
      </w:r>
      <w:r>
        <w:rPr/>
        <w:t xml:space="preserve">, как всесовершенстве и блаженстве, </w:t>
      </w:r>
      <w:r>
        <w:rPr>
          <w:u w:val="single"/>
        </w:rPr>
        <w:t>которые изливаются на мир</w:t>
      </w:r>
      <w:r>
        <w:rPr/>
        <w:t xml:space="preserve">. Бог </w:t>
      </w:r>
      <w:r>
        <w:rPr>
          <w:rStyle w:val="Style13"/>
        </w:rPr>
        <w:t>одаряет</w:t>
      </w:r>
      <w:r>
        <w:rPr/>
        <w:t xml:space="preserve">, </w:t>
      </w:r>
      <w:r>
        <w:rPr>
          <w:rStyle w:val="Style13"/>
        </w:rPr>
        <w:t>наделяет</w:t>
      </w:r>
      <w:r>
        <w:rPr/>
        <w:t xml:space="preserve"> нас Своей полнотой,  когда мы приобщаемся к Нему. </w:t>
      </w:r>
    </w:p>
    <w:p>
      <w:pPr>
        <w:pStyle w:val="Style16"/>
        <w:jc w:val="both"/>
        <w:rPr/>
      </w:pPr>
      <w:r>
        <w:rPr/>
        <w:t xml:space="preserve">В творении участвовали все три Лица Святой Троицы: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Отцу принадлежит роль Первопричины всего.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Сыну принадлежит роль творческого орудия, Бог Все творит Словом, Премудростью, и эти имена принято относить второму Лицу Троицы - Сыну Божию.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Святой Дух довершает, то есть доводит до совершенства, все созданное.</w:t>
      </w:r>
      <w:r>
        <w:fldChar w:fldCharType="begin"/>
      </w:r>
      <w:r>
        <w:instrText> HYPERLINK "http://armih.ru/oglas/beseda1" \l "_ftn2"</w:instrText>
      </w:r>
      <w:r>
        <w:fldChar w:fldCharType="separate"/>
      </w:r>
      <w:r>
        <w:rPr>
          <w:rStyle w:val="Style14"/>
        </w:rPr>
        <w:t>[2]</w:t>
      </w:r>
      <w:r>
        <w:fldChar w:fldCharType="end"/>
      </w:r>
      <w:r>
        <w:rPr/>
        <w:t xml:space="preserve"> </w:t>
      </w:r>
    </w:p>
    <w:p>
      <w:pPr>
        <w:pStyle w:val="Style16"/>
        <w:jc w:val="both"/>
        <w:rPr/>
      </w:pPr>
      <w:r>
        <w:rPr>
          <w:rStyle w:val="Style11"/>
        </w:rPr>
        <w:t>Бог - Абсолютное Добро. Происхождение зла.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Еще одно качество Бога - это Абсолютное Добро. Откуда же появилось зло? Св. Предание доносит до нас историю о том, что прежде видимого мира, Бог творит мир невидимый, ангельский. Он создает мир разумных бесплотных существ, служебных духов, назначение которых - посредничество между Богом и миром материальным. Но один Ангел Люцифер, что значит «Светоносный», возгордился и пожелал стать равным Богу. Он восстал против Творца и увлек за собой часть ангелов. </w:t>
      </w:r>
    </w:p>
    <w:p>
      <w:pPr>
        <w:pStyle w:val="Style16"/>
        <w:jc w:val="both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504950" cy="238125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Т</w:t>
      </w:r>
      <w:r>
        <w:rPr/>
        <w:t xml:space="preserve">огда один из Архангелов - Михаил, чье имя означает «Кто как Бог?», «Кто может быть равен Богу?» возглавил Ангельское воинство и изгнал богоотступника Люцифера из ангельского мира в место, которое Бог вынужден был сотворить специально для тех, кто не захотел находиться с Ним рядом - </w:t>
      </w:r>
      <w:r>
        <w:rPr>
          <w:rStyle w:val="Style11"/>
        </w:rPr>
        <w:t>ад</w:t>
      </w:r>
      <w:r>
        <w:rPr/>
        <w:t>.</w:t>
      </w:r>
      <w:r>
        <w:fldChar w:fldCharType="begin"/>
      </w:r>
      <w:r>
        <w:instrText> HYPERLINK "http://armih.ru/oglas/beseda1" \l "_ftn3"</w:instrText>
      </w:r>
      <w:r>
        <w:fldChar w:fldCharType="separate"/>
      </w:r>
      <w:r>
        <w:rPr>
          <w:rStyle w:val="Style14"/>
        </w:rPr>
        <w:t>[3]</w:t>
      </w:r>
      <w:r>
        <w:fldChar w:fldCharType="end"/>
      </w:r>
      <w:r>
        <w:rPr/>
        <w:t xml:space="preserve"> Впоследствии в это место, которое изначально предназначалось для падших ангелов, будут отправляться и отпавшие от Бога люди. </w:t>
      </w:r>
    </w:p>
    <w:p>
      <w:pPr>
        <w:pStyle w:val="Style16"/>
        <w:jc w:val="both"/>
        <w:rPr/>
      </w:pPr>
      <w:r>
        <w:rPr/>
        <w:t xml:space="preserve">Так появляется зло. С этого момента Вселенная становится ареной конфликта двух полярных (хотя и неравных между собой) начал: доброго, Божественного и злого, демонического. </w:t>
      </w:r>
    </w:p>
    <w:p>
      <w:pPr>
        <w:pStyle w:val="Style16"/>
        <w:jc w:val="both"/>
        <w:rPr/>
      </w:pPr>
      <w:r>
        <w:rPr>
          <w:u w:val="single"/>
        </w:rPr>
        <w:t>Зло не имеет самостоятельной сущности</w:t>
      </w:r>
      <w:r>
        <w:rPr/>
        <w:t>. Зло есть отсутствие добра, также как тьма или тень есть отсутствие света. Если свет реально существует как поток волн и элементарных частиц -  фотонов, то тьму мы ощущаем лишь, когда свет не достигает нас.</w:t>
      </w:r>
      <w:r>
        <w:fldChar w:fldCharType="begin"/>
      </w:r>
      <w:r>
        <w:instrText> HYPERLINK "http://armih.ru/oglas/beseda1" \l "_ftn4"</w:instrText>
      </w:r>
      <w:r>
        <w:fldChar w:fldCharType="separate"/>
      </w:r>
      <w:r>
        <w:rPr>
          <w:rStyle w:val="Style14"/>
        </w:rPr>
        <w:t>[4]</w:t>
      </w:r>
      <w:r>
        <w:fldChar w:fldCharType="end"/>
      </w:r>
      <w:r>
        <w:rPr/>
        <w:t xml:space="preserve"> </w:t>
      </w:r>
    </w:p>
    <w:p>
      <w:pPr>
        <w:pStyle w:val="Style16"/>
        <w:jc w:val="both"/>
        <w:rPr/>
      </w:pPr>
      <w:r>
        <w:rPr/>
        <w:t>Бог зла не сотворил, но разумным личностям (ангелам и людям) дана свобода, которую они могут направлять против Бога и тем порождать зло.</w:t>
      </w:r>
      <w:r>
        <w:fldChar w:fldCharType="begin"/>
      </w:r>
      <w:r>
        <w:instrText> HYPERLINK "http://armih.ru/oglas/beseda1" \l "_ftn5"</w:instrText>
      </w:r>
      <w:r>
        <w:fldChar w:fldCharType="separate"/>
      </w:r>
      <w:r>
        <w:rPr>
          <w:rStyle w:val="Style14"/>
        </w:rPr>
        <w:t>[5]</w:t>
      </w:r>
      <w:r>
        <w:fldChar w:fldCharType="end"/>
      </w:r>
      <w:r>
        <w:rPr/>
        <w:t xml:space="preserve"> </w:t>
      </w:r>
    </w:p>
    <w:p>
      <w:pPr>
        <w:pStyle w:val="Style16"/>
        <w:jc w:val="both"/>
        <w:rPr/>
      </w:pPr>
      <w:r>
        <w:rPr>
          <w:rStyle w:val="Style11"/>
        </w:rPr>
        <w:t>Сотворение Вселенной</w:t>
      </w:r>
      <w:r>
        <w:rPr/>
        <w:t xml:space="preserve">. </w:t>
      </w:r>
    </w:p>
    <w:p>
      <w:pPr>
        <w:pStyle w:val="Style16"/>
        <w:jc w:val="both"/>
        <w:rPr/>
      </w:pPr>
      <w:r>
        <w:rPr/>
        <w:t xml:space="preserve">Далее Бог творит мир видимый. Согласно Библии, Он творит его в шесть дней - шесть последовательных творческих этапов. Библейскую историю сотворения мира часто трудно принять человеку, наделенному определенным багажом современных научных знаний. Но важно понять, что Библия - не учебник биологии, географии, истории, и ее задача - рассказать в первую очередь не о том, </w:t>
      </w:r>
      <w:r>
        <w:rPr>
          <w:rStyle w:val="Style11"/>
        </w:rPr>
        <w:t>как</w:t>
      </w:r>
      <w:r>
        <w:rPr/>
        <w:t xml:space="preserve"> сотворен мир, а </w:t>
      </w:r>
      <w:r>
        <w:rPr>
          <w:rStyle w:val="Style11"/>
        </w:rPr>
        <w:t>зачем</w:t>
      </w:r>
      <w:r>
        <w:rPr/>
        <w:t xml:space="preserve"> он сотворен. </w:t>
      </w:r>
    </w:p>
    <w:p>
      <w:pPr>
        <w:pStyle w:val="Style16"/>
        <w:jc w:val="both"/>
        <w:rPr/>
      </w:pPr>
      <w:r>
        <w:rPr/>
        <w:t xml:space="preserve">Для ответа на вопрос «Как мир сотворен?» из Библии можно извлечь лишь краткие тезисы: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Мир создан Богом </w:t>
      </w:r>
      <w:r>
        <w:rPr>
          <w:rStyle w:val="Style13"/>
        </w:rPr>
        <w:t>из ничего</w:t>
      </w:r>
      <w:r>
        <w:rPr/>
        <w:t xml:space="preserve">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Вселенная, которая вначале </w:t>
      </w:r>
      <w:r>
        <w:rPr>
          <w:rStyle w:val="Style13"/>
        </w:rPr>
        <w:t>«была безвидна и пуста»</w:t>
      </w:r>
      <w:r>
        <w:rPr>
          <w:rStyle w:val="Style13"/>
          <w:position w:val="8"/>
          <w:sz w:val="19"/>
        </w:rPr>
        <w:t xml:space="preserve"> </w:t>
      </w:r>
      <w:r>
        <w:rPr>
          <w:position w:val="8"/>
          <w:sz w:val="19"/>
        </w:rPr>
        <w:t>Быт 1:2</w:t>
      </w:r>
      <w:r>
        <w:rPr>
          <w:rStyle w:val="Style13"/>
          <w:position w:val="8"/>
          <w:sz w:val="19"/>
        </w:rPr>
        <w:t xml:space="preserve"> ;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постепенно благоустраивается в течение шести творческих периодов;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Развитие материального мира идет от простого к сложному;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В процесс благоустройства вовлекается само творение: </w:t>
      </w:r>
      <w:r>
        <w:rPr>
          <w:rStyle w:val="Style13"/>
        </w:rPr>
        <w:t>«И сказал Бог: да произрастит земля зелень ...</w:t>
      </w:r>
      <w:r>
        <w:rPr>
          <w:position w:val="8"/>
          <w:sz w:val="19"/>
        </w:rPr>
        <w:t xml:space="preserve"> Быт 1:11 </w:t>
      </w:r>
      <w:r>
        <w:rPr>
          <w:rStyle w:val="Style13"/>
        </w:rPr>
        <w:t>И сказал Бог: да произведет вода пресмыкающихся, душу живую; и птицы да полетят над землею, по тверди небесной»</w:t>
      </w:r>
      <w:r>
        <w:rPr/>
        <w:t xml:space="preserve">. </w:t>
      </w:r>
      <w:r>
        <w:rPr>
          <w:position w:val="8"/>
          <w:sz w:val="19"/>
        </w:rPr>
        <w:t xml:space="preserve">Быт 1:20 </w:t>
      </w:r>
      <w:r>
        <w:rPr/>
        <w:t xml:space="preserve">Бог как бы задает Вселенной некую программу развития и устанавливает законы, по которым она будет развиваться;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bookmarkStart w:id="5" w:name="_Toc6189858"/>
      <w:bookmarkEnd w:id="5"/>
      <w:r>
        <w:rPr/>
        <w:t xml:space="preserve">Главный персонаж, которому по замыслу Бога принадлежит основная роль в благоустройстве Вселенной - человек </w:t>
      </w:r>
    </w:p>
    <w:p>
      <w:pPr>
        <w:pStyle w:val="Style16"/>
        <w:jc w:val="both"/>
        <w:rPr/>
      </w:pPr>
      <w:r>
        <w:rPr>
          <w:rStyle w:val="Style11"/>
        </w:rPr>
        <w:t>Сотворение человека</w:t>
      </w:r>
      <w:r>
        <w:rPr/>
        <w:t xml:space="preserve">. </w:t>
      </w:r>
    </w:p>
    <w:p>
      <w:pPr>
        <w:pStyle w:val="Style16"/>
        <w:jc w:val="both"/>
        <w:rPr/>
      </w:pPr>
      <w:r>
        <w:rPr>
          <w:rStyle w:val="Style13"/>
        </w:rPr>
        <w:t>... мужчину и женщину сотворил их</w:t>
      </w:r>
      <w:r>
        <w:rPr/>
        <w:t xml:space="preserve"> </w:t>
      </w:r>
    </w:p>
    <w:p>
      <w:pPr>
        <w:pStyle w:val="Style16"/>
        <w:jc w:val="both"/>
        <w:rPr/>
      </w:pPr>
      <w:bookmarkStart w:id="6" w:name="_Toc6189861"/>
      <w:bookmarkEnd w:id="6"/>
      <w:r>
        <w:rPr/>
        <w:t xml:space="preserve">Человек является венцом творения, вершиной творческого процесса Божественной Троицы. </w:t>
      </w:r>
      <w:r>
        <w:rPr>
          <w:rStyle w:val="Style13"/>
        </w:rPr>
        <w:t>"И сотворил Бог человека по образу Своему, по образу Божию сотворил его: мужчину и женщину сотворил их"</w:t>
      </w:r>
      <w:r>
        <w:rPr/>
        <w:t xml:space="preserve"> </w:t>
      </w:r>
      <w:r>
        <w:rPr>
          <w:position w:val="8"/>
          <w:sz w:val="19"/>
        </w:rPr>
        <w:t>Быт 1:27</w:t>
      </w:r>
      <w:r>
        <w:rPr/>
        <w:t>. Практически сразу Бог творит не одного человека, но двоих. Почему? Опять же для реализации любви. Один не способен к любви, и Бог создает не единицу, а двоицу. Однако любовь двоицы тоже не есть еще полнота любви, т. к. в двоице существуют два полярных начала - тезис и антитезис, которые должны завершиться в синтезе. Синтезом человеческой двоицы является рождение ребенка: полноценная семья - муж, жена и ребенок - отображение триипостасной Божественной любви. Поэтому Бог и говорит "</w:t>
      </w:r>
      <w:r>
        <w:rPr>
          <w:rStyle w:val="Style13"/>
        </w:rPr>
        <w:t>плодитесь и размножайтесь</w:t>
      </w:r>
      <w:r>
        <w:rPr/>
        <w:t xml:space="preserve">" </w:t>
      </w:r>
      <w:r>
        <w:rPr>
          <w:position w:val="8"/>
          <w:sz w:val="19"/>
        </w:rPr>
        <w:t>Быт 1:28</w:t>
      </w:r>
      <w:r>
        <w:rPr/>
        <w:t xml:space="preserve"> ... </w:t>
      </w:r>
    </w:p>
    <w:p>
      <w:pPr>
        <w:pStyle w:val="Style16"/>
        <w:jc w:val="both"/>
        <w:rPr/>
      </w:pPr>
      <w:r>
        <w:rPr>
          <w:rStyle w:val="Style11"/>
        </w:rPr>
        <w:t xml:space="preserve">Из чего сотворен человек? </w:t>
      </w:r>
    </w:p>
    <w:p>
      <w:pPr>
        <w:pStyle w:val="Style16"/>
        <w:jc w:val="both"/>
        <w:rPr/>
      </w:pPr>
      <w:r>
        <w:rPr>
          <w:rStyle w:val="Style13"/>
        </w:rPr>
        <w:t>«Человек - это животное, получившее повеление стать богом».</w:t>
      </w:r>
      <w:r>
        <w:rPr>
          <w:rStyle w:val="Style13"/>
          <w:position w:val="8"/>
          <w:sz w:val="19"/>
        </w:rPr>
        <w:t xml:space="preserve"> Св. Василий Великий</w:t>
      </w:r>
      <w:r>
        <w:rPr/>
        <w:t xml:space="preserve"> </w:t>
      </w:r>
    </w:p>
    <w:p>
      <w:pPr>
        <w:pStyle w:val="Style16"/>
        <w:jc w:val="both"/>
        <w:rPr/>
      </w:pPr>
      <w:r>
        <w:rPr/>
        <w:t>Бог сотворил человека «</w:t>
      </w:r>
      <w:r>
        <w:rPr>
          <w:rStyle w:val="Style13"/>
        </w:rPr>
        <w:t>из праха земного</w:t>
      </w:r>
      <w:r>
        <w:rPr/>
        <w:t xml:space="preserve">», т. е. из материи. Следует сказать, что это уже не грубая первоматерия, а некое возделанное вещество. «Адам» означает «красная глина», красная - т.е. украшенная, преображенная. Что являло собой это вещество, трудно сказать. </w:t>
      </w:r>
    </w:p>
    <w:p>
      <w:pPr>
        <w:pStyle w:val="Style16"/>
        <w:jc w:val="both"/>
        <w:rPr/>
      </w:pPr>
      <w:r>
        <w:rPr/>
        <w:t xml:space="preserve">Но Бог также </w:t>
      </w:r>
      <w:r>
        <w:rPr>
          <w:rStyle w:val="Style13"/>
        </w:rPr>
        <w:t>"вдунул в него дыхание жизни, и стал человек душою живою"</w:t>
      </w:r>
      <w:r>
        <w:rPr/>
        <w:t xml:space="preserve"> </w:t>
      </w:r>
      <w:r>
        <w:rPr>
          <w:position w:val="8"/>
          <w:sz w:val="19"/>
        </w:rPr>
        <w:t>Быт 2:7</w:t>
      </w:r>
      <w:r>
        <w:rPr/>
        <w:t xml:space="preserve">. Ни о каком предыдущем существе так не сказано. Да, животные имеют душу, мы видим у животных проявление эмоций, например, привязанность к хозяину, но у них нет той составляющей, которая есть у человека, которая позволяет общаться с Богом, а именно - </w:t>
      </w:r>
      <w:r>
        <w:rPr>
          <w:rStyle w:val="Style13"/>
        </w:rPr>
        <w:t>духа</w:t>
      </w:r>
      <w:r>
        <w:rPr/>
        <w:t xml:space="preserve">. Эта высшая составляющая вложена в нас Самим Богом и предназначена для общения с Ним. </w:t>
      </w:r>
    </w:p>
    <w:p>
      <w:pPr>
        <w:pStyle w:val="Style16"/>
        <w:jc w:val="both"/>
        <w:rPr/>
      </w:pPr>
      <w:r>
        <w:rPr/>
        <w:t xml:space="preserve">Таким образом, будучи "перстным", земным, человек получает некое Божественное начало, залог своей приобщенности к Божественному бытию. Человек - это посредник между двумя мирами, который должен будет весь материальный мир обожить, привести к Богу.  </w:t>
      </w:r>
    </w:p>
    <w:p>
      <w:pPr>
        <w:pStyle w:val="Style16"/>
        <w:jc w:val="both"/>
        <w:rPr/>
      </w:pPr>
      <w:r>
        <w:rPr/>
        <w:t xml:space="preserve">  </w:t>
      </w:r>
    </w:p>
    <w:p>
      <w:pPr>
        <w:pStyle w:val="Style16"/>
        <w:rPr/>
      </w:pPr>
      <w:r>
        <w:rPr/>
        <w:t>...</w:t>
      </w:r>
      <w:r>
        <w:rPr>
          <w:rStyle w:val="Style13"/>
        </w:rPr>
        <w:t xml:space="preserve">Сотворим человека по образу Нашему и по подобию Нашему... </w:t>
      </w:r>
      <w:r>
        <w:rPr>
          <w:rStyle w:val="Style11"/>
        </w:rPr>
        <w:t xml:space="preserve">Образ Божий. </w:t>
      </w:r>
    </w:p>
    <w:p>
      <w:pPr>
        <w:pStyle w:val="Style16"/>
        <w:jc w:val="both"/>
        <w:rPr/>
      </w:pPr>
      <w:r>
        <w:rPr/>
        <w:t xml:space="preserve">Прежде сотворения человека, происходит Божественный Совет внутри Святой Троицы: </w:t>
      </w:r>
      <w:r>
        <w:rPr>
          <w:rStyle w:val="Style13"/>
        </w:rPr>
        <w:t>"Сотворим человека по образу Нашему и по подобию Нашему, и да владычествуют они... над всею землею. "</w:t>
      </w:r>
      <w:r>
        <w:rPr/>
        <w:t xml:space="preserve"> </w:t>
      </w:r>
      <w:r>
        <w:rPr>
          <w:position w:val="8"/>
          <w:sz w:val="19"/>
        </w:rPr>
        <w:t>Быт 1:26</w:t>
      </w:r>
      <w:r>
        <w:rPr/>
        <w:t xml:space="preserve">. </w:t>
      </w:r>
    </w:p>
    <w:p>
      <w:pPr>
        <w:pStyle w:val="Style16"/>
        <w:jc w:val="both"/>
        <w:rPr/>
      </w:pPr>
      <w:r>
        <w:rPr/>
        <w:t xml:space="preserve">Почему необходим Совет, который мы не наблюдаем прежде? Потому, что человек будет твориться по «образу Нашему». </w:t>
      </w:r>
    </w:p>
    <w:p>
      <w:pPr>
        <w:pStyle w:val="Style16"/>
        <w:jc w:val="both"/>
        <w:rPr/>
      </w:pPr>
      <w:r>
        <w:rPr/>
        <w:t xml:space="preserve">Образ Бога в человеке - это те качества его бытия, которые делают его "похожим" на Бога и отличают человека от всего остального мира. Это значит, что человек будет сотворен: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yle13"/>
        </w:rPr>
        <w:t>Разумным,</w:t>
      </w:r>
      <w:r>
        <w:rPr/>
        <w:t xml:space="preserve">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yle13"/>
        </w:rPr>
        <w:t xml:space="preserve">Словесным,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yle13"/>
        </w:rPr>
        <w:t xml:space="preserve">Способным к любви,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>
          <w:rStyle w:val="Style13"/>
        </w:rPr>
        <w:t>Способным к творчеству.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Т.е. человек будет такой же полноценной личностью, какой является Бог. </w:t>
      </w:r>
    </w:p>
    <w:p>
      <w:pPr>
        <w:pStyle w:val="Style16"/>
        <w:jc w:val="both"/>
        <w:rPr/>
      </w:pPr>
      <w:r>
        <w:rPr/>
        <w:t xml:space="preserve">Но еще одно неотъемлемое свойство богообразности - </w:t>
      </w:r>
      <w:r>
        <w:rPr>
          <w:rStyle w:val="Style13"/>
        </w:rPr>
        <w:t xml:space="preserve">свобода. </w:t>
      </w:r>
      <w:r>
        <w:rPr/>
        <w:t xml:space="preserve">Если предполагается, что отношения между Богом и человеком, а также между людьми будет основываться на любви, то эта любовь должна быть свободной. </w:t>
      </w:r>
    </w:p>
    <w:p>
      <w:pPr>
        <w:pStyle w:val="Style16"/>
        <w:jc w:val="both"/>
        <w:rPr/>
      </w:pPr>
      <w:r>
        <w:rPr>
          <w:rStyle w:val="Style11"/>
        </w:rPr>
        <w:t>Образ и подобие.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Обращает внимание на себя различие между двумя стихами Библии. </w:t>
      </w:r>
    </w:p>
    <w:p>
      <w:pPr>
        <w:pStyle w:val="Style16"/>
        <w:jc w:val="both"/>
        <w:rPr/>
      </w:pPr>
      <w:r>
        <w:rPr>
          <w:rStyle w:val="Style13"/>
        </w:rPr>
        <w:t xml:space="preserve">«И сказал Бог: сотворим человека </w:t>
      </w:r>
      <w:r>
        <w:rPr>
          <w:rStyle w:val="Style13"/>
          <w:u w:val="single"/>
        </w:rPr>
        <w:t>по образу Нашему [и] по подобию Нашему</w:t>
      </w:r>
      <w:r>
        <w:rPr>
          <w:rStyle w:val="Style13"/>
        </w:rPr>
        <w:t>...</w:t>
      </w:r>
      <w:r>
        <w:rPr/>
        <w:t xml:space="preserve"> </w:t>
      </w:r>
    </w:p>
    <w:p>
      <w:pPr>
        <w:pStyle w:val="Style16"/>
        <w:jc w:val="both"/>
        <w:rPr/>
      </w:pPr>
      <w:r>
        <w:rPr>
          <w:rStyle w:val="Style13"/>
        </w:rPr>
        <w:t xml:space="preserve">И сотворил Бог человека по образу Своему, по образу Божию сотворил его...» </w:t>
      </w:r>
      <w:r>
        <w:rPr>
          <w:rStyle w:val="Style13"/>
          <w:position w:val="8"/>
          <w:sz w:val="19"/>
        </w:rPr>
        <w:t>Быт 1:26-27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Человек создан богообразным, но призван к богоподобию. В человеке присутствуют божественные задатки, но то, как он их разовьет в себе, зависит от него самого. Разум, свободу, творчество можно использовать двояко - во благо или во зло. И даже любовь может превратиться в патологию (например, эгоизм или т.н. «слепая родительская любовь»). Результатом развития этих задатков может стать либо приближение к Богу - богоподобие, либо отдаление от Него. </w:t>
      </w:r>
    </w:p>
    <w:p>
      <w:pPr>
        <w:pStyle w:val="Style16"/>
        <w:jc w:val="both"/>
        <w:rPr/>
      </w:pPr>
      <w:r>
        <w:rPr>
          <w:rStyle w:val="Style11"/>
        </w:rPr>
        <w:t>Зачем человеку уподобляться Богу?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Союз людей может быть гармоничным лишь в том, случае, если у них имеется некое сродство друг к другу. Люди могут отличаться друг от друга своей индивидуальностью, но в главном должны быть единомышленниками, только тогда возможно их совместное существование. Точно также и в гармонии с Богом может существовать лишь уподобившийся Ему. Каждый человек призван к тому, чтобы путем постепенного возрастания, уподобиться Богу и войти в Его Божественный мир.  </w:t>
      </w:r>
    </w:p>
    <w:p>
      <w:pPr>
        <w:pStyle w:val="Style16"/>
        <w:jc w:val="both"/>
        <w:rPr/>
      </w:pPr>
      <w:r>
        <w:rPr/>
        <w:t xml:space="preserve">Примерами для нас служат святые - преподобные, максимально развившие в себе божественные задатки. </w:t>
      </w:r>
    </w:p>
    <w:p>
      <w:pPr>
        <w:pStyle w:val="Style16"/>
        <w:jc w:val="both"/>
        <w:rPr/>
      </w:pPr>
      <w:r>
        <w:rPr/>
        <w:t xml:space="preserve">Но свободный человек может избрать и дугой путь - не к Богу, а от Бога. И Бог предвидит это. Тогда напрашивается вопрос: </w:t>
      </w:r>
    </w:p>
    <w:p>
      <w:pPr>
        <w:pStyle w:val="Style16"/>
        <w:jc w:val="both"/>
        <w:rPr/>
      </w:pPr>
      <w:r>
        <w:rPr>
          <w:rStyle w:val="Style11"/>
        </w:rPr>
        <w:t>Зачем Бог создал того, кто может воспротивиться Ему?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Ответить на него отчасти поможет житейский пример. Когда любящие супруги ждут ребенка, они теоретически знают, что их чадо может вырасти непослушным и даже стать преступником. Правильно ли будет на этом основании отказать ребенку в появлении на свет? Большинство пар выбирает в пользу рождения ребенка, хотя в каком-то смысле идет на риск. </w:t>
      </w:r>
    </w:p>
    <w:p>
      <w:pPr>
        <w:pStyle w:val="Style16"/>
        <w:jc w:val="both"/>
        <w:rPr/>
      </w:pPr>
      <w:r>
        <w:rPr/>
        <w:t>Всегда избыток любви рождает новую жизнь. Также и в отношении Бога. Предвидение Богом того, что человек выберет путь противления Ему, не является поводом отказаться от творения.</w:t>
      </w:r>
      <w:r>
        <w:fldChar w:fldCharType="begin"/>
      </w:r>
      <w:r>
        <w:instrText> HYPERLINK "http://armih.ru/oglas/beseda1" \l "_ftn7"</w:instrText>
      </w:r>
      <w:r>
        <w:fldChar w:fldCharType="separate"/>
      </w:r>
      <w:r>
        <w:rPr>
          <w:rStyle w:val="Style14"/>
        </w:rPr>
        <w:t>[7]</w:t>
      </w:r>
      <w:r>
        <w:fldChar w:fldCharType="end"/>
      </w:r>
      <w:r>
        <w:rPr/>
        <w:t xml:space="preserve"> </w:t>
      </w:r>
    </w:p>
    <w:p>
      <w:pPr>
        <w:pStyle w:val="Style16"/>
        <w:jc w:val="both"/>
        <w:rPr/>
      </w:pPr>
      <w:r>
        <w:rPr>
          <w:rStyle w:val="Style11"/>
        </w:rPr>
        <w:t>Предвечный Совет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Таким образом, "Предвечный совет" Троицы был необходим не только потому, что человек рождается как существо высшее, наделенное разумом и волей, призванное господствовать над видимым миром, но и потому, что </w:t>
      </w:r>
      <w:r>
        <w:rPr>
          <w:u w:val="single"/>
        </w:rPr>
        <w:t>Бог предвидит, как человек может распорядиться своей свободой.</w:t>
      </w:r>
      <w:r>
        <w:rPr/>
        <w:t xml:space="preserve"> И вот на этом Совете сразу как бы разрабатывается стратегия, что делать, если человек уклонится от своего прямого назначения. Бог как бы продумывает </w:t>
      </w:r>
      <w:r>
        <w:rPr>
          <w:u w:val="single"/>
        </w:rPr>
        <w:t>альтернативный путь развития мироздания.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«Предвечный Совет» гениально изображен преподобным Андреем Рублевым на его знаменитой иконе «Троица». </w:t>
      </w:r>
    </w:p>
    <w:p>
      <w:pPr>
        <w:pStyle w:val="Style16"/>
        <w:jc w:val="both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2381250" cy="285750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А</w:t>
      </w:r>
      <w:r>
        <w:rPr/>
        <w:t xml:space="preserve">нгелы, обращенные друг ко другу, сидят вокруг литургического престола. В чаше, что стоит на престоле, видна голова тельца - символ жертвы. Средний Ангел разрывает круг совета и благословляет Чашу. Этот Ангел облачен в сине-красные одежды, в иконографии традиционно усвояемые Христу. Решение принято. Сын Божий Сам пойдет к людям. Чаша страдания и жертвы благословляется сейчас, перед созданием человека. Христос - Новый Адам будет молиться об этой чаше в Гефсиманском саду. И примет ее - потому что принял ее Он уже в Вечности, на изначальном Тройческом Совете. </w:t>
      </w:r>
    </w:p>
    <w:p>
      <w:pPr>
        <w:pStyle w:val="Style16"/>
        <w:jc w:val="both"/>
        <w:rPr/>
      </w:pPr>
      <w:r>
        <w:rPr/>
        <w:t xml:space="preserve">На рублевской иконе можно заметить и еще одну Чашу. Ее образуют силуэты двух крайних Ангелов. В эту чашу помещен средний Ангел. Ему не просто предстоит благословить жертвенную чашу. Ему Самому предстоит принести Себя в эту жертву... </w:t>
      </w:r>
    </w:p>
    <w:p>
      <w:pPr>
        <w:pStyle w:val="Style16"/>
        <w:jc w:val="both"/>
        <w:rPr/>
      </w:pPr>
      <w:r>
        <w:rPr>
          <w:u w:val="single"/>
        </w:rPr>
        <w:t>Такова цена решения: "Сотворим по образу..."</w:t>
      </w:r>
      <w:r>
        <w:rPr/>
        <w:t xml:space="preserve"> </w:t>
      </w:r>
    </w:p>
    <w:p>
      <w:pPr>
        <w:pStyle w:val="Style16"/>
        <w:jc w:val="both"/>
        <w:rPr/>
      </w:pPr>
      <w:r>
        <w:rPr>
          <w:u w:val="single"/>
        </w:rPr>
        <w:t>Принимая решение о создании человека</w:t>
      </w:r>
      <w:r>
        <w:rPr/>
        <w:t xml:space="preserve"> - "создадим человека" - </w:t>
      </w:r>
      <w:r>
        <w:rPr>
          <w:u w:val="single"/>
        </w:rPr>
        <w:t>Бог принимает решение и о Своем Кресте.</w:t>
      </w:r>
      <w:r>
        <w:rPr/>
        <w:t xml:space="preserve"> Бог есть любовь, а любовь раскрывает себя перед любимым, жертвует собой, в ней всегда есть крестный оттенок. </w:t>
      </w:r>
    </w:p>
    <w:p>
      <w:pPr>
        <w:pStyle w:val="Style16"/>
        <w:jc w:val="both"/>
        <w:rPr/>
      </w:pPr>
      <w:r>
        <w:rPr/>
        <w:t xml:space="preserve">"Создадим человека" - и отныне Божественная воля всегда будет покоряться блужданиям, уклонениям, даже бунтам воли человеческой, чтобы привести ее к свободному соединению... </w:t>
      </w:r>
    </w:p>
    <w:p>
      <w:pPr>
        <w:pStyle w:val="Style16"/>
        <w:jc w:val="both"/>
        <w:rPr/>
      </w:pPr>
      <w:r>
        <w:rPr>
          <w:rStyle w:val="Style11"/>
        </w:rPr>
        <w:t>Жизнь первых людей до грехопадения.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Сотворив человека, Бог помещает его в рай - сад, который Он </w:t>
      </w:r>
      <w:r>
        <w:rPr>
          <w:rStyle w:val="Style13"/>
        </w:rPr>
        <w:t>"насадил в Эдеме, на востоке"</w:t>
      </w:r>
      <w:r>
        <w:rPr/>
        <w:t xml:space="preserve"> </w:t>
      </w:r>
      <w:r>
        <w:rPr>
          <w:position w:val="8"/>
          <w:sz w:val="19"/>
        </w:rPr>
        <w:t>Быт 2:8</w:t>
      </w:r>
      <w:r>
        <w:rPr/>
        <w:t xml:space="preserve">. Сам Бог пребывает здесь в непосредственной близости с  человеком, и потому человек ни в чем не нуждался, он обходился минимумом пищи, божественная благодать питала. </w:t>
      </w:r>
    </w:p>
    <w:p>
      <w:pPr>
        <w:pStyle w:val="Style16"/>
        <w:jc w:val="both"/>
        <w:rPr/>
      </w:pPr>
      <w:r>
        <w:rPr/>
        <w:t xml:space="preserve">Человеку дается несколько заповедей: возделывать Рай и распространять это райское состояние на всю землю, которая за пределами Рая оставалась неустроенной. </w:t>
      </w:r>
    </w:p>
    <w:p>
      <w:pPr>
        <w:pStyle w:val="Style16"/>
        <w:jc w:val="both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2590800" cy="285750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А</w:t>
      </w:r>
      <w:r>
        <w:rPr/>
        <w:t xml:space="preserve">дам нарекает имена всем зверям и птицам, то есть познает смысл, сокровенный логос каждого живого существа. Ибо что такое имя? </w:t>
      </w:r>
      <w:r>
        <w:rPr>
          <w:u w:val="single"/>
        </w:rPr>
        <w:t>Имя - это осмысление бытия, проникновение в сущность вещей</w:t>
      </w:r>
      <w:r>
        <w:rPr/>
        <w:t xml:space="preserve">. Давая человеку право нарекать имена всей твари, Бог как бы призывает к </w:t>
      </w:r>
      <w:r>
        <w:rPr>
          <w:rStyle w:val="Style13"/>
        </w:rPr>
        <w:t>со</w:t>
      </w:r>
      <w:r>
        <w:rPr/>
        <w:t>-творчеству.</w:t>
      </w:r>
      <w:r>
        <w:fldChar w:fldCharType="begin"/>
      </w:r>
      <w:r>
        <w:instrText> HYPERLINK "http://armih.ru/oglas/beseda1" \l "_ftn8"</w:instrText>
      </w:r>
      <w:r>
        <w:fldChar w:fldCharType="separate"/>
      </w:r>
      <w:r>
        <w:rPr>
          <w:rStyle w:val="Style14"/>
        </w:rPr>
        <w:t>[8]</w:t>
      </w:r>
      <w:r>
        <w:fldChar w:fldCharType="end"/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Человеку предстоит еще быть первым "священником". Единственный из всех живых существ он способен словесно восхвалять Бога и благодарить Его. Мироздание вручается ему как дар, за который он должен приносить "жертву хваления" и который он должен возвращать Богу как "Твоя от Твоих." Вся тварь как бы делегирует человека на это первосвященническое служение, чтобы его устами восхвалять Бога. </w:t>
      </w:r>
    </w:p>
    <w:p>
      <w:pPr>
        <w:pStyle w:val="Style16"/>
        <w:jc w:val="both"/>
        <w:rPr/>
      </w:pPr>
      <w:r>
        <w:rPr/>
        <w:t xml:space="preserve">Итак, по замыслу Творца, человек, получивший задатки божественных качеств (наделенный образом Божиим), призван к обожению, т.е. максимальному уподоблению Богу для того, чтобы в конечном итоге приобщиться к полноте Божественной жизни, разделить с Богом блаженное существование. </w:t>
      </w:r>
    </w:p>
    <w:p>
      <w:pPr>
        <w:pStyle w:val="Style16"/>
        <w:jc w:val="both"/>
        <w:rPr/>
      </w:pPr>
      <w:r>
        <w:rPr/>
        <w:t xml:space="preserve">На этом пути возрастания Бог ведет человека, руководит им, дает заповеди, которые помогут достичь обожения. </w:t>
      </w:r>
    </w:p>
    <w:p>
      <w:pPr>
        <w:pStyle w:val="Style16"/>
        <w:jc w:val="both"/>
        <w:rPr/>
      </w:pPr>
      <w:r>
        <w:rPr/>
        <w:t xml:space="preserve">Бог предостерегает человека запретом вкушать от древа познания добра и зла, потому что </w:t>
      </w:r>
      <w:r>
        <w:rPr>
          <w:u w:val="single"/>
        </w:rPr>
        <w:t>"познать зло" - означает приобщиться к злу и отпасть от блаженства и бессмертия</w:t>
      </w:r>
      <w:r>
        <w:rPr/>
        <w:t xml:space="preserve">. Заповедь дана, как некое испытание воли. Человеку дается право выбора между добром и злом, хотя Бог и подсказывает ему, каков должен быть выбор, предупреждая о последствиях грехопадения. Избрав добро, он восходит к совершенству и достигает наивысшей цели своего существования, избрав зло, человек отпадает от жизни и "смертью умирает". </w:t>
      </w:r>
    </w:p>
    <w:p>
      <w:pPr>
        <w:pStyle w:val="Style16"/>
        <w:jc w:val="both"/>
        <w:rPr/>
      </w:pPr>
      <w:r>
        <w:rPr>
          <w:rStyle w:val="Style11"/>
        </w:rPr>
        <w:t>Грехопадение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В Райскую идиллию вмешивается Диавол, который предлагает людям вкусить запретный плод, обещая </w:t>
      </w:r>
      <w:r>
        <w:rPr>
          <w:rStyle w:val="Style13"/>
        </w:rPr>
        <w:t>«будете как боги».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Человек не распознал обмана, потому что он и так должен был бы стать «как бог» путем постепенного возрастания и совершенствования. Но диавол предлагает путь более легкий и быстрый - не надо длительно возделывать себя, можно просто съесть яблоко, и волшебным образом превратиться в бога. Однако обожение невозможно </w:t>
      </w:r>
      <w:r>
        <w:rPr>
          <w:rStyle w:val="Style13"/>
        </w:rPr>
        <w:t>без</w:t>
      </w:r>
      <w:r>
        <w:rPr/>
        <w:t xml:space="preserve"> Бога и признаком величайшей гордости является стремление сделаться равным Богу </w:t>
      </w:r>
      <w:r>
        <w:rPr>
          <w:rStyle w:val="Style13"/>
        </w:rPr>
        <w:t>вопреки</w:t>
      </w:r>
      <w:r>
        <w:rPr/>
        <w:t xml:space="preserve"> Ему. </w:t>
      </w:r>
    </w:p>
    <w:p>
      <w:pPr>
        <w:pStyle w:val="Style16"/>
        <w:jc w:val="both"/>
        <w:rPr/>
      </w:pPr>
      <w:r>
        <w:rPr>
          <w:rStyle w:val="Style11"/>
        </w:rPr>
        <w:t>Последствия грехопадения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Последствия грехопадения были катастрофическими. Пойдя против Бога, человек как бы перерезает «пуповину», связывавшую его с Творцом. Человеческий организм без «подпитки» божественной благодатью, начинает разрушаться, распадаться. Смерть входит в мирозданиье. Этот распад, раскол происходит во всех сферах: </w:t>
      </w:r>
    </w:p>
    <w:p>
      <w:pPr>
        <w:pStyle w:val="Style16"/>
        <w:jc w:val="both"/>
        <w:rPr/>
      </w:pPr>
      <w:r>
        <w:rPr>
          <w:u w:val="single"/>
        </w:rPr>
        <w:t>В самом человеке</w:t>
      </w:r>
      <w:r>
        <w:rPr/>
        <w:t xml:space="preserve"> - нарушается иерархичность его трехсоставного существа. Вместо духа главенствующее положение занимает тело, теперь все поступки человека будут обусловлены, прежде всего, угождением плоти. И первое последствие мы наблюдаем незамедлительно, у Адама повреждается разум - не безумен ли человек, пытающийся скрыться от Бога под деревом </w:t>
      </w:r>
      <w:r>
        <w:rPr>
          <w:position w:val="8"/>
          <w:sz w:val="19"/>
        </w:rPr>
        <w:t>Быт 3:8</w:t>
      </w:r>
      <w:r>
        <w:rPr/>
        <w:t xml:space="preserve">?! </w:t>
      </w:r>
    </w:p>
    <w:p>
      <w:pPr>
        <w:pStyle w:val="Style16"/>
        <w:jc w:val="both"/>
        <w:rPr/>
      </w:pPr>
      <w:r>
        <w:rPr>
          <w:u w:val="single"/>
        </w:rPr>
        <w:t>В отношениях перволюдей</w:t>
      </w:r>
      <w:r>
        <w:rPr/>
        <w:t xml:space="preserve"> - они видят свою наготу и стыдятся. Если до этого Адам и Ева были как бы двуединым организмом, теперь они стыдятся - т.е. каждый  из них ощущает на себе взгляд чужака. «Хотели, как боги, а увидели, что наги». </w:t>
      </w:r>
    </w:p>
    <w:p>
      <w:pPr>
        <w:pStyle w:val="Style16"/>
        <w:jc w:val="both"/>
        <w:rPr/>
      </w:pPr>
      <w:r>
        <w:rPr>
          <w:u w:val="single"/>
        </w:rPr>
        <w:t>В отношениях с Богом</w:t>
      </w:r>
      <w:r>
        <w:rPr/>
        <w:t xml:space="preserve"> - Адам, доселе в сердце своем слышавший Божий голос, теперь воспринимает его как нечто идущее извне, снаружи. В его представлении Бог говорит к нему, обращаясь из глубины сада </w:t>
      </w:r>
      <w:r>
        <w:rPr>
          <w:position w:val="8"/>
          <w:sz w:val="19"/>
        </w:rPr>
        <w:t>Быт 3:8</w:t>
      </w:r>
      <w:r>
        <w:rPr/>
        <w:t xml:space="preserve">. Бог пространственно локализуется в человеческом восприятии. И нужен будет второй Адам, чтобы напомнить: </w:t>
      </w:r>
      <w:r>
        <w:rPr>
          <w:rStyle w:val="Style13"/>
        </w:rPr>
        <w:t>«Царствие Божие внутрь вас есть»</w:t>
      </w:r>
      <w:r>
        <w:rPr/>
        <w:t xml:space="preserve"> </w:t>
      </w:r>
      <w:r>
        <w:rPr>
          <w:position w:val="8"/>
          <w:sz w:val="19"/>
        </w:rPr>
        <w:t>Лк 17:20-23</w:t>
      </w:r>
      <w:r>
        <w:rPr/>
        <w:t xml:space="preserve">. А до тех пор человечество будет все дальше отдаляться от Творца, и постепенно забудет о Том, кто всему дал жизнь, будет думать, что его существование зависит прежде всего от воды, огня, земли, солнца, а не от Того, кто все это создал. Начнет одушевлять стихии и поклоняться им, умилостивлять жертвами, религиозное мышление извратится до такой степени, что люди начнут приносить своих детей в жертву деревянным и каменным изваяниям. В одном лишь народе сохранится память об истинном Боге - о том, кто всему дал бытие, в этом народе и воплотится Бог. </w:t>
      </w:r>
    </w:p>
    <w:p>
      <w:pPr>
        <w:pStyle w:val="Style16"/>
        <w:jc w:val="both"/>
        <w:rPr/>
      </w:pPr>
      <w:r>
        <w:rPr>
          <w:rStyle w:val="Style11"/>
        </w:rPr>
        <w:t>Потеря Рая</w:t>
      </w:r>
      <w:r>
        <w:rPr/>
        <w:t xml:space="preserve"> </w:t>
      </w:r>
    </w:p>
    <w:p>
      <w:pPr>
        <w:pStyle w:val="Style16"/>
        <w:jc w:val="both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790700" cy="285750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П</w:t>
      </w:r>
      <w:r>
        <w:rPr>
          <w:u w:val="single"/>
        </w:rPr>
        <w:t>опытка сравняться с Творцом обнаружила, что человек и его мир не могут существовать сами из себя, но погружаются в смерть.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В этом измененном состоянии человек уже не может находиться в присутствии Творца... </w:t>
      </w:r>
    </w:p>
    <w:p>
      <w:pPr>
        <w:pStyle w:val="Style16"/>
        <w:jc w:val="both"/>
        <w:rPr/>
      </w:pPr>
      <w:r>
        <w:rPr/>
        <w:t xml:space="preserve">Но </w:t>
      </w:r>
      <w:r>
        <w:rPr>
          <w:rStyle w:val="Style13"/>
        </w:rPr>
        <w:t>«Бог поругаем не бывает»</w:t>
      </w:r>
      <w:r>
        <w:rPr/>
        <w:t xml:space="preserve"> </w:t>
      </w:r>
      <w:r>
        <w:rPr>
          <w:position w:val="8"/>
          <w:sz w:val="19"/>
        </w:rPr>
        <w:t>Гал 6:7</w:t>
      </w:r>
      <w:r>
        <w:rPr/>
        <w:t xml:space="preserve">. Бог уходит. </w:t>
      </w:r>
      <w:r>
        <w:rPr>
          <w:u w:val="single"/>
        </w:rPr>
        <w:t>По сути не cтолько человек был изгнан из рая, но Бог был изгнан человеком с земли</w:t>
      </w:r>
      <w:r>
        <w:rPr/>
        <w:t xml:space="preserve">: место между Тигром и Евфратом стало ничем не отличимым от всего остального мира. Просто вместо Царства Божия в нем бессмысленной чехардой стали сменяться царства кесарей и падишахов. </w:t>
      </w:r>
    </w:p>
    <w:p>
      <w:pPr>
        <w:pStyle w:val="Style16"/>
        <w:jc w:val="both"/>
        <w:rPr/>
      </w:pPr>
      <w:r>
        <w:rPr/>
        <w:t xml:space="preserve">Весь окружающий его мир изменился в результате грехопадения. Изначальная гармония между природой и человеком нарушена - теперь стихии становятся враждебными ему. </w:t>
      </w:r>
    </w:p>
    <w:p>
      <w:pPr>
        <w:pStyle w:val="Style16"/>
        <w:jc w:val="both"/>
        <w:rPr/>
      </w:pPr>
      <w:r>
        <w:rPr>
          <w:rStyle w:val="Style11"/>
        </w:rPr>
        <w:t>Распространение греха</w:t>
      </w:r>
      <w:r>
        <w:rPr/>
        <w:t xml:space="preserve"> </w:t>
      </w:r>
    </w:p>
    <w:p>
      <w:pPr>
        <w:pStyle w:val="Style16"/>
        <w:jc w:val="both"/>
        <w:rPr/>
      </w:pPr>
      <w:r>
        <w:rPr/>
        <w:t xml:space="preserve">Последствия грехопадения Адама распространились на все человечество. Все потомки Адама, унаследовавшие его испорченную природу, склонную грешить, также не могут жить в непосредственной близости с Творцом. </w:t>
      </w:r>
    </w:p>
    <w:p>
      <w:pPr>
        <w:pStyle w:val="Style16"/>
        <w:rPr/>
      </w:pPr>
      <w:r>
        <w:rPr/>
      </w:r>
    </w:p>
    <w:p>
      <w:pPr>
        <w:pStyle w:val="4"/>
        <w:rPr/>
      </w:pPr>
      <w:r>
        <w:rPr/>
        <w:t>Но здесь вступает в действие альтернативный план развития вселенной, тот самый, который разработан на Предвечном Совете.</w:t>
      </w:r>
    </w:p>
    <w:p>
      <w:pPr>
        <w:pStyle w:val="Style16"/>
        <w:jc w:val="both"/>
        <w:rPr/>
      </w:pPr>
      <w:r>
        <w:rPr/>
        <w:t xml:space="preserve">  </w:t>
      </w:r>
    </w:p>
    <w:p>
      <w:pPr>
        <w:pStyle w:val="5"/>
        <w:jc w:val="both"/>
        <w:rPr/>
      </w:pPr>
      <w:r>
        <w:rPr>
          <w:rStyle w:val="Style11"/>
        </w:rPr>
        <w:t xml:space="preserve">Источники: </w:t>
      </w:r>
    </w:p>
    <w:p>
      <w:pPr>
        <w:pStyle w:val="5"/>
        <w:jc w:val="both"/>
        <w:rPr/>
      </w:pPr>
      <w:r>
        <w:rPr/>
        <w:t xml:space="preserve">1.       Таинство веры. </w:t>
      </w:r>
      <w:r>
        <w:rPr>
          <w:rStyle w:val="Style13"/>
        </w:rPr>
        <w:t>Епископ Илларион (Алфеев)</w:t>
      </w:r>
    </w:p>
    <w:p>
      <w:pPr>
        <w:pStyle w:val="5"/>
        <w:jc w:val="both"/>
        <w:rPr/>
      </w:pPr>
      <w:r>
        <w:rPr/>
        <w:t xml:space="preserve">2.       Дары и анафемы. Что христианство принесло в мир. Причастие - радостная весть для плоти. </w:t>
      </w:r>
      <w:r>
        <w:rPr>
          <w:rStyle w:val="Style13"/>
        </w:rPr>
        <w:t>Диакон Андрей Кураев</w:t>
      </w:r>
    </w:p>
    <w:p>
      <w:pPr>
        <w:pStyle w:val="5"/>
        <w:jc w:val="both"/>
        <w:rPr/>
      </w:pPr>
      <w:r>
        <w:rPr/>
        <w:t>3.       Сатанизм для интеллигенции. Таинство искупления</w:t>
      </w:r>
      <w:r>
        <w:rPr>
          <w:rStyle w:val="Style13"/>
        </w:rPr>
        <w:t>.</w:t>
      </w:r>
      <w:r>
        <w:rPr/>
        <w:t xml:space="preserve"> </w:t>
      </w:r>
      <w:r>
        <w:rPr>
          <w:rStyle w:val="Style13"/>
        </w:rPr>
        <w:t>Диакон Андрей Кураев</w:t>
      </w:r>
    </w:p>
    <w:p>
      <w:pPr>
        <w:pStyle w:val="Style20"/>
        <w:rPr/>
      </w:pPr>
      <w:r>
        <w:rPr/>
      </w:r>
    </w:p>
    <w:p>
      <w:pPr>
        <w:pStyle w:val="Style16"/>
        <w:jc w:val="both"/>
        <w:rPr/>
      </w:pPr>
      <w:r>
        <w:fldChar w:fldCharType="begin"/>
      </w:r>
      <w:r>
        <w:instrText> HYPERLINK "http://armih.ru/oglas/beseda1" \l "_ftnref1"</w:instrText>
      </w:r>
      <w:r>
        <w:fldChar w:fldCharType="separate"/>
      </w:r>
      <w:r>
        <w:rPr>
          <w:rStyle w:val="Style14"/>
        </w:rPr>
        <w:t>[1]</w:t>
      </w:r>
      <w:r>
        <w:fldChar w:fldCharType="end"/>
      </w:r>
      <w:r>
        <w:rPr/>
        <w:t xml:space="preserve"> Как человек не может осознать себя личностью иначе как через общение с другими личностями, так и в Боге не может быть персонального бытия иначе как через любовь к другому персональному бытию. </w:t>
      </w:r>
    </w:p>
    <w:p>
      <w:pPr>
        <w:pStyle w:val="Style16"/>
        <w:jc w:val="both"/>
        <w:rPr/>
      </w:pPr>
      <w:r>
        <w:fldChar w:fldCharType="begin"/>
      </w:r>
      <w:r>
        <w:instrText> HYPERLINK "http://armih.ru/oglas/beseda1" \l "_ftnref2"</w:instrText>
      </w:r>
      <w:r>
        <w:fldChar w:fldCharType="separate"/>
      </w:r>
      <w:r>
        <w:rPr>
          <w:rStyle w:val="Style14"/>
        </w:rPr>
        <w:t>[2]</w:t>
      </w:r>
      <w:r>
        <w:fldChar w:fldCharType="end"/>
      </w:r>
      <w:r>
        <w:rPr/>
        <w:t xml:space="preserve"> "Отец есть предначинательная причина всего существующего, Сын - причина созидательная, Дух Святой - причина совершительная, так что волею Отца все существует, действием Сына все приводится в бытие, присутствием Духа все совершается." </w:t>
      </w:r>
      <w:r>
        <w:rPr>
          <w:position w:val="8"/>
          <w:sz w:val="19"/>
        </w:rPr>
        <w:t>свт Василий Великий</w:t>
      </w:r>
      <w:r>
        <w:rPr/>
        <w:t xml:space="preserve"> </w:t>
      </w:r>
    </w:p>
    <w:p>
      <w:pPr>
        <w:pStyle w:val="Style16"/>
        <w:jc w:val="both"/>
        <w:rPr/>
      </w:pPr>
      <w:r>
        <w:fldChar w:fldCharType="begin"/>
      </w:r>
      <w:r>
        <w:instrText> HYPERLINK "http://armih.ru/oglas/beseda1" \l "_ftnref3"</w:instrText>
      </w:r>
      <w:r>
        <w:fldChar w:fldCharType="separate"/>
      </w:r>
      <w:r>
        <w:rPr>
          <w:rStyle w:val="Style14"/>
        </w:rPr>
        <w:t>[3]</w:t>
      </w:r>
      <w:r>
        <w:fldChar w:fldCharType="end"/>
      </w:r>
      <w:r>
        <w:rPr/>
        <w:t xml:space="preserve"> Люцифер с тех пор именуется Сатаной (что значит «противящийся») или Диаволом («клеветником»), падшие духи - «бесами», а Архангел Михаил почитается как главный борец с силами зла. </w:t>
      </w:r>
    </w:p>
    <w:p>
      <w:pPr>
        <w:pStyle w:val="Style16"/>
        <w:jc w:val="both"/>
        <w:rPr/>
      </w:pPr>
      <w:r>
        <w:fldChar w:fldCharType="begin"/>
      </w:r>
      <w:r>
        <w:instrText> HYPERLINK "http://armih.ru/oglas/beseda1" \l "_ftnref4"</w:instrText>
      </w:r>
      <w:r>
        <w:fldChar w:fldCharType="separate"/>
      </w:r>
      <w:r>
        <w:rPr>
          <w:rStyle w:val="Style14"/>
        </w:rPr>
        <w:t>[4]</w:t>
      </w:r>
      <w:r>
        <w:fldChar w:fldCharType="end"/>
      </w:r>
      <w:r>
        <w:rPr/>
        <w:t xml:space="preserve"> Не будучи ни сущностью, ни бытием, зло ипостазируется, когда становится реальностью в лице бесов или злых людей, тогда оно становится активным разрушительным началом. </w:t>
      </w:r>
    </w:p>
    <w:p>
      <w:pPr>
        <w:pStyle w:val="Style16"/>
        <w:jc w:val="both"/>
        <w:rPr/>
      </w:pPr>
      <w:r>
        <w:fldChar w:fldCharType="begin"/>
      </w:r>
      <w:r>
        <w:instrText> HYPERLINK "http://armih.ru/oglas/beseda1" \l "_ftnref5"</w:instrText>
      </w:r>
      <w:r>
        <w:fldChar w:fldCharType="separate"/>
      </w:r>
      <w:r>
        <w:rPr>
          <w:rStyle w:val="Style14"/>
        </w:rPr>
        <w:t>[5]</w:t>
      </w:r>
      <w:r>
        <w:fldChar w:fldCharType="end"/>
      </w:r>
      <w:r>
        <w:rPr/>
        <w:t xml:space="preserve"> Бог по неисповедимым путям Своего Промысла в педагогических или иных целях иногда попускает зло в качестве орудия исправления разумных существ. </w:t>
      </w:r>
    </w:p>
    <w:p>
      <w:pPr>
        <w:pStyle w:val="Style16"/>
        <w:jc w:val="both"/>
        <w:rPr/>
      </w:pPr>
      <w:r>
        <w:fldChar w:fldCharType="begin"/>
      </w:r>
      <w:r>
        <w:instrText> HYPERLINK "http://armih.ru/oglas/beseda1" \l "_ftnref6"</w:instrText>
      </w:r>
      <w:r>
        <w:fldChar w:fldCharType="separate"/>
      </w:r>
      <w:r>
        <w:rPr>
          <w:rStyle w:val="Style14"/>
        </w:rPr>
        <w:t>[6]</w:t>
      </w:r>
      <w:r>
        <w:fldChar w:fldCharType="end"/>
      </w:r>
      <w:r>
        <w:rPr/>
        <w:t xml:space="preserve"> Диакон Андрей Кураев дерзает предположить, что под этой преображенной материей можно понимать и обезьяну. Это еще одна из попыток примирить современную научную картину мира с библейским Шестодневом. Но пока это частное богословское мнение, не всеми разделяемое.  </w:t>
      </w:r>
    </w:p>
    <w:p>
      <w:pPr>
        <w:pStyle w:val="Style16"/>
        <w:jc w:val="both"/>
        <w:rPr/>
      </w:pPr>
      <w:r>
        <w:fldChar w:fldCharType="begin"/>
      </w:r>
      <w:r>
        <w:instrText> HYPERLINK "http://armih.ru/oglas/beseda1" \l "_ftnref7"</w:instrText>
      </w:r>
      <w:r>
        <w:fldChar w:fldCharType="separate"/>
      </w:r>
      <w:r>
        <w:rPr>
          <w:rStyle w:val="Style14"/>
        </w:rPr>
        <w:t>[7]</w:t>
      </w:r>
      <w:r>
        <w:fldChar w:fldCharType="end"/>
      </w:r>
      <w:r>
        <w:rPr/>
        <w:t xml:space="preserve"> Бытие всегда лучше, чем небытие, также как добро лучше, чем зло, а свет лучше, чем тьма. </w:t>
      </w:r>
    </w:p>
    <w:p>
      <w:pPr>
        <w:pStyle w:val="Style16"/>
        <w:spacing w:before="0" w:after="0"/>
        <w:jc w:val="both"/>
        <w:rPr/>
      </w:pPr>
      <w:r>
        <w:fldChar w:fldCharType="begin"/>
      </w:r>
      <w:r>
        <w:instrText> HYPERLINK "http://armih.ru/oglas/beseda1" \l "_ftnref8"</w:instrText>
      </w:r>
      <w:r>
        <w:fldChar w:fldCharType="separate"/>
      </w:r>
      <w:r>
        <w:rPr>
          <w:rStyle w:val="Style14"/>
        </w:rPr>
        <w:t>[8]</w:t>
      </w:r>
      <w:r>
        <w:fldChar w:fldCharType="end"/>
      </w:r>
      <w:r>
        <w:rPr/>
        <w:t xml:space="preserve"> "Бог говорит Адаму: будь творцом имен, коль скоро ты не можешь быть творцом самих тварей... Мы делим с тобой славу творческой премудрости... Давай имена тем, кому Я дал бытие". </w:t>
      </w:r>
      <w:r>
        <w:rPr>
          <w:position w:val="8"/>
          <w:sz w:val="19"/>
        </w:rPr>
        <w:t>Василий Селевкийский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9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9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9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9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9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9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9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9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9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9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9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9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9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9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9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9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9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9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9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9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9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9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9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9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9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9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9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9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9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9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9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9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5"/>
    <w:pPr>
      <w:spacing w:before="240" w:after="12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4">
    <w:name w:val="Заголовок 4"/>
    <w:basedOn w:val="Style15"/>
    <w:pPr>
      <w:spacing w:before="120" w:after="120"/>
      <w:outlineLvl w:val="3"/>
    </w:pPr>
    <w:rPr>
      <w:rFonts w:ascii="Liberation Serif" w:hAnsi="Liberation Serif" w:eastAsia="Droid Sans Fallback" w:cs="FreeSans"/>
      <w:b/>
      <w:bCs/>
      <w:sz w:val="24"/>
      <w:szCs w:val="24"/>
    </w:rPr>
  </w:style>
  <w:style w:type="paragraph" w:styleId="5">
    <w:name w:val="Заголовок 5"/>
    <w:basedOn w:val="Style15"/>
    <w:pPr>
      <w:spacing w:before="120" w:after="60"/>
      <w:outlineLvl w:val="4"/>
    </w:pPr>
    <w:rPr>
      <w:rFonts w:ascii="Liberation Serif" w:hAnsi="Liberation Serif" w:eastAsia="Droid Sans Fallback" w:cs="FreeSans"/>
      <w:b/>
      <w:bCs/>
      <w:sz w:val="20"/>
      <w:szCs w:val="20"/>
    </w:rPr>
  </w:style>
  <w:style w:type="character" w:styleId="Style11">
    <w:name w:val="Выделение жирным"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"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Symbol"/>
      <w:sz w:val="19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LibreOffice/4.4.3.2$Linux_x86 LibreOffice_project/40m0$Build-2</Application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2016-02-29T10:23:32Z</dcterms:created>
  <dc:creator>User  </dc:creator>
  <dc:language>ru-RU</dc:language>
  <cp:lastModifiedBy>User  </cp:lastModifiedBy>
  <dcterms:modified xsi:type="dcterms:W3CDTF">2016-03-01T17:18:07Z</dcterms:modified>
  <cp:revision>2</cp:revision>
</cp:coreProperties>
</file>